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FFA6" w14:textId="77777777" w:rsidR="00F92545" w:rsidRPr="00D02C6F" w:rsidRDefault="00C205BA" w:rsidP="00992AB3">
      <w:pPr>
        <w:jc w:val="center"/>
        <w:rPr>
          <w:b/>
          <w:sz w:val="26"/>
          <w:szCs w:val="26"/>
        </w:rPr>
      </w:pPr>
      <w:r w:rsidRPr="00D02C6F">
        <w:rPr>
          <w:b/>
          <w:sz w:val="26"/>
          <w:szCs w:val="26"/>
        </w:rPr>
        <w:t>Louisiana Oyster Task Force Meeting</w:t>
      </w:r>
    </w:p>
    <w:p w14:paraId="7E2C630F" w14:textId="77777777" w:rsidR="00C205BA" w:rsidRPr="00D02C6F" w:rsidRDefault="00C205BA" w:rsidP="00992AB3">
      <w:pPr>
        <w:jc w:val="center"/>
        <w:rPr>
          <w:b/>
          <w:sz w:val="26"/>
          <w:szCs w:val="26"/>
        </w:rPr>
      </w:pPr>
      <w:r w:rsidRPr="00D02C6F">
        <w:rPr>
          <w:b/>
          <w:sz w:val="26"/>
          <w:szCs w:val="26"/>
        </w:rPr>
        <w:t xml:space="preserve">John </w:t>
      </w:r>
      <w:proofErr w:type="spellStart"/>
      <w:r w:rsidRPr="00D02C6F">
        <w:rPr>
          <w:b/>
          <w:sz w:val="26"/>
          <w:szCs w:val="26"/>
        </w:rPr>
        <w:t>Tesvich</w:t>
      </w:r>
      <w:proofErr w:type="spellEnd"/>
      <w:r w:rsidRPr="00D02C6F">
        <w:rPr>
          <w:b/>
          <w:sz w:val="26"/>
          <w:szCs w:val="26"/>
        </w:rPr>
        <w:t>, Chairman</w:t>
      </w:r>
    </w:p>
    <w:p w14:paraId="66C3AD5C" w14:textId="77C4EA54" w:rsidR="00C205BA" w:rsidRPr="00D02C6F" w:rsidRDefault="00160CFB" w:rsidP="00992AB3">
      <w:pPr>
        <w:jc w:val="center"/>
        <w:rPr>
          <w:b/>
          <w:sz w:val="26"/>
          <w:szCs w:val="26"/>
        </w:rPr>
      </w:pPr>
      <w:r>
        <w:rPr>
          <w:b/>
          <w:sz w:val="26"/>
          <w:szCs w:val="26"/>
        </w:rPr>
        <w:t>Wednesday, January 9, 2019</w:t>
      </w:r>
      <w:r w:rsidR="00C57EA2" w:rsidRPr="00D02C6F">
        <w:rPr>
          <w:b/>
          <w:sz w:val="26"/>
          <w:szCs w:val="26"/>
        </w:rPr>
        <w:t>, 1 p.m.</w:t>
      </w:r>
    </w:p>
    <w:p w14:paraId="75A50853" w14:textId="77777777" w:rsidR="00C034E1" w:rsidRDefault="00C034E1" w:rsidP="00E51082">
      <w:pPr>
        <w:jc w:val="center"/>
        <w:rPr>
          <w:b/>
          <w:sz w:val="26"/>
          <w:szCs w:val="26"/>
        </w:rPr>
      </w:pPr>
      <w:r>
        <w:rPr>
          <w:b/>
          <w:sz w:val="26"/>
          <w:szCs w:val="26"/>
        </w:rPr>
        <w:t>UNO CERM Building</w:t>
      </w:r>
    </w:p>
    <w:p w14:paraId="16ED5A22" w14:textId="529125D7" w:rsidR="00986FFA" w:rsidRDefault="00C034E1" w:rsidP="00E51082">
      <w:pPr>
        <w:jc w:val="center"/>
        <w:rPr>
          <w:b/>
          <w:sz w:val="26"/>
          <w:szCs w:val="26"/>
        </w:rPr>
      </w:pPr>
      <w:r>
        <w:rPr>
          <w:b/>
          <w:sz w:val="26"/>
          <w:szCs w:val="26"/>
        </w:rPr>
        <w:t>2045</w:t>
      </w:r>
      <w:r w:rsidR="001F753C">
        <w:rPr>
          <w:b/>
          <w:sz w:val="26"/>
          <w:szCs w:val="26"/>
        </w:rPr>
        <w:t xml:space="preserve"> Lakeshore</w:t>
      </w:r>
      <w:r w:rsidR="00570C36" w:rsidRPr="00D02C6F">
        <w:rPr>
          <w:b/>
          <w:sz w:val="26"/>
          <w:szCs w:val="26"/>
        </w:rPr>
        <w:t xml:space="preserve"> Dr</w:t>
      </w:r>
      <w:r w:rsidR="00735DBE" w:rsidRPr="00D02C6F">
        <w:rPr>
          <w:b/>
          <w:sz w:val="26"/>
          <w:szCs w:val="26"/>
        </w:rPr>
        <w:t>.</w:t>
      </w:r>
      <w:r>
        <w:rPr>
          <w:b/>
          <w:sz w:val="26"/>
          <w:szCs w:val="26"/>
        </w:rPr>
        <w:t>, RM</w:t>
      </w:r>
      <w:r w:rsidR="008A0688">
        <w:rPr>
          <w:b/>
          <w:sz w:val="26"/>
          <w:szCs w:val="26"/>
        </w:rPr>
        <w:t xml:space="preserve"> 21</w:t>
      </w:r>
      <w:r>
        <w:rPr>
          <w:b/>
          <w:sz w:val="26"/>
          <w:szCs w:val="26"/>
        </w:rPr>
        <w:t>6</w:t>
      </w:r>
    </w:p>
    <w:p w14:paraId="50F1ED14" w14:textId="35EC9024" w:rsidR="00BB7160" w:rsidRDefault="001F753C" w:rsidP="0001007E">
      <w:pPr>
        <w:jc w:val="center"/>
        <w:rPr>
          <w:b/>
          <w:sz w:val="26"/>
          <w:szCs w:val="26"/>
        </w:rPr>
      </w:pPr>
      <w:r>
        <w:rPr>
          <w:b/>
          <w:sz w:val="26"/>
          <w:szCs w:val="26"/>
        </w:rPr>
        <w:t>New Orleans, LA 70122</w:t>
      </w:r>
    </w:p>
    <w:p w14:paraId="66EF32C1" w14:textId="77777777" w:rsidR="00C034E1" w:rsidRDefault="00C034E1" w:rsidP="0001007E">
      <w:pPr>
        <w:jc w:val="center"/>
        <w:rPr>
          <w:b/>
          <w:sz w:val="26"/>
          <w:szCs w:val="26"/>
        </w:rPr>
      </w:pPr>
    </w:p>
    <w:p w14:paraId="017AF43A" w14:textId="77777777" w:rsidR="00C034E1" w:rsidRPr="0001007E" w:rsidRDefault="00C034E1" w:rsidP="0001007E">
      <w:pPr>
        <w:jc w:val="center"/>
        <w:rPr>
          <w:b/>
          <w:sz w:val="26"/>
          <w:szCs w:val="26"/>
        </w:rPr>
      </w:pPr>
    </w:p>
    <w:p w14:paraId="51BD54AE" w14:textId="7B8FD7D5" w:rsidR="00D57070" w:rsidRPr="001F2ADC" w:rsidRDefault="00D57070" w:rsidP="00B958C8">
      <w:pPr>
        <w:pStyle w:val="ListParagraph"/>
        <w:numPr>
          <w:ilvl w:val="0"/>
          <w:numId w:val="4"/>
        </w:numPr>
        <w:spacing w:after="60"/>
        <w:contextualSpacing w:val="0"/>
        <w:rPr>
          <w:b/>
        </w:rPr>
      </w:pPr>
      <w:r w:rsidRPr="001F2ADC">
        <w:rPr>
          <w:b/>
        </w:rPr>
        <w:t xml:space="preserve">Pledge of Allegiance </w:t>
      </w:r>
    </w:p>
    <w:p w14:paraId="42DED4C3" w14:textId="52ADCBE0" w:rsidR="009E228D" w:rsidRPr="001F2ADC" w:rsidRDefault="00C72E11" w:rsidP="00B958C8">
      <w:pPr>
        <w:pStyle w:val="ListParagraph"/>
        <w:numPr>
          <w:ilvl w:val="0"/>
          <w:numId w:val="4"/>
        </w:numPr>
        <w:spacing w:after="60"/>
        <w:contextualSpacing w:val="0"/>
      </w:pPr>
      <w:r w:rsidRPr="001F2ADC">
        <w:rPr>
          <w:rFonts w:ascii="Cambria" w:eastAsia="Times New Roman" w:hAnsi="Cambria" w:cs="Times New Roman"/>
          <w:b/>
          <w:bCs/>
          <w:color w:val="000000"/>
        </w:rPr>
        <w:t xml:space="preserve">Roll call and introduction of guests </w:t>
      </w:r>
    </w:p>
    <w:p w14:paraId="67A2C078" w14:textId="0E5137B6" w:rsidR="009E228D" w:rsidRPr="001F2ADC" w:rsidRDefault="00C72E11" w:rsidP="00B958C8">
      <w:pPr>
        <w:pStyle w:val="ListParagraph"/>
        <w:numPr>
          <w:ilvl w:val="0"/>
          <w:numId w:val="4"/>
        </w:numPr>
        <w:spacing w:after="60"/>
        <w:contextualSpacing w:val="0"/>
      </w:pPr>
      <w:r w:rsidRPr="001F2ADC">
        <w:rPr>
          <w:rFonts w:ascii="Cambria" w:eastAsia="Times New Roman" w:hAnsi="Cambria" w:cs="Times New Roman"/>
          <w:b/>
          <w:bCs/>
          <w:color w:val="000000"/>
        </w:rPr>
        <w:t xml:space="preserve">Approval of </w:t>
      </w:r>
      <w:r w:rsidR="00330B0A">
        <w:rPr>
          <w:rFonts w:ascii="Cambria" w:eastAsia="Times New Roman" w:hAnsi="Cambria" w:cs="Times New Roman"/>
          <w:b/>
          <w:bCs/>
          <w:color w:val="000000"/>
        </w:rPr>
        <w:t xml:space="preserve">November </w:t>
      </w:r>
      <w:r w:rsidR="00160CFB">
        <w:rPr>
          <w:rFonts w:ascii="Cambria" w:eastAsia="Times New Roman" w:hAnsi="Cambria" w:cs="Times New Roman"/>
          <w:b/>
          <w:bCs/>
          <w:color w:val="000000"/>
        </w:rPr>
        <w:t>2</w:t>
      </w:r>
      <w:r w:rsidR="00330B0A">
        <w:rPr>
          <w:rFonts w:ascii="Cambria" w:eastAsia="Times New Roman" w:hAnsi="Cambria" w:cs="Times New Roman"/>
          <w:b/>
          <w:bCs/>
          <w:color w:val="000000"/>
        </w:rPr>
        <w:t>7</w:t>
      </w:r>
      <w:r w:rsidR="001D7AD0" w:rsidRPr="001F2ADC">
        <w:rPr>
          <w:rFonts w:ascii="Cambria" w:eastAsia="Times New Roman" w:hAnsi="Cambria" w:cs="Times New Roman"/>
          <w:b/>
          <w:bCs/>
          <w:color w:val="000000"/>
        </w:rPr>
        <w:t>, 2</w:t>
      </w:r>
      <w:r w:rsidR="00C12FD4" w:rsidRPr="001F2ADC">
        <w:rPr>
          <w:rFonts w:ascii="Cambria" w:eastAsia="Times New Roman" w:hAnsi="Cambria" w:cs="Times New Roman"/>
          <w:b/>
          <w:bCs/>
          <w:color w:val="000000"/>
        </w:rPr>
        <w:t>0</w:t>
      </w:r>
      <w:r w:rsidR="00160CFB">
        <w:rPr>
          <w:rFonts w:ascii="Cambria" w:eastAsia="Times New Roman" w:hAnsi="Cambria" w:cs="Times New Roman"/>
          <w:b/>
          <w:bCs/>
          <w:color w:val="000000"/>
        </w:rPr>
        <w:t>18 Minutes and January</w:t>
      </w:r>
      <w:r w:rsidR="005C24E3">
        <w:rPr>
          <w:rFonts w:ascii="Cambria" w:eastAsia="Times New Roman" w:hAnsi="Cambria" w:cs="Times New Roman"/>
          <w:b/>
          <w:bCs/>
          <w:color w:val="000000"/>
        </w:rPr>
        <w:t xml:space="preserve"> </w:t>
      </w:r>
      <w:r w:rsidR="00160CFB">
        <w:rPr>
          <w:rFonts w:ascii="Cambria" w:eastAsia="Times New Roman" w:hAnsi="Cambria" w:cs="Times New Roman"/>
          <w:b/>
          <w:bCs/>
          <w:color w:val="000000"/>
        </w:rPr>
        <w:t>9, 2019</w:t>
      </w:r>
      <w:r w:rsidR="00D57070" w:rsidRPr="001F2ADC">
        <w:rPr>
          <w:rFonts w:ascii="Cambria" w:eastAsia="Times New Roman" w:hAnsi="Cambria" w:cs="Times New Roman"/>
          <w:b/>
          <w:bCs/>
          <w:color w:val="000000"/>
        </w:rPr>
        <w:t xml:space="preserve"> </w:t>
      </w:r>
      <w:r w:rsidR="00B01122" w:rsidRPr="001F2ADC">
        <w:rPr>
          <w:rFonts w:ascii="Cambria" w:eastAsia="Times New Roman" w:hAnsi="Cambria" w:cs="Times New Roman"/>
          <w:b/>
          <w:bCs/>
          <w:color w:val="000000"/>
        </w:rPr>
        <w:t>A</w:t>
      </w:r>
      <w:r w:rsidR="001D7AD0" w:rsidRPr="001F2ADC">
        <w:rPr>
          <w:rFonts w:ascii="Cambria" w:eastAsia="Times New Roman" w:hAnsi="Cambria" w:cs="Times New Roman"/>
          <w:b/>
          <w:bCs/>
          <w:color w:val="000000"/>
        </w:rPr>
        <w:t>genda</w:t>
      </w:r>
    </w:p>
    <w:p w14:paraId="3D2987F6" w14:textId="18FA1517" w:rsidR="00E31C03" w:rsidRPr="001F2ADC" w:rsidRDefault="00C72E11" w:rsidP="001F2ADC">
      <w:pPr>
        <w:pStyle w:val="ListParagraph"/>
        <w:numPr>
          <w:ilvl w:val="0"/>
          <w:numId w:val="4"/>
        </w:numPr>
        <w:spacing w:after="60" w:line="276" w:lineRule="auto"/>
        <w:contextualSpacing w:val="0"/>
      </w:pPr>
      <w:r w:rsidRPr="001F2ADC">
        <w:rPr>
          <w:rFonts w:ascii="Cambria" w:eastAsia="Times New Roman" w:hAnsi="Cambria" w:cs="Times New Roman"/>
          <w:b/>
          <w:bCs/>
          <w:color w:val="000000"/>
        </w:rPr>
        <w:t>Treasury Report</w:t>
      </w:r>
    </w:p>
    <w:p w14:paraId="6A90429D" w14:textId="61698AB2" w:rsidR="00C72E11" w:rsidRPr="00C72E11" w:rsidRDefault="00C72E11" w:rsidP="001F2ADC">
      <w:pPr>
        <w:spacing w:after="120" w:line="276" w:lineRule="auto"/>
        <w:ind w:left="1080" w:hanging="360"/>
        <w:contextualSpacing/>
        <w:rPr>
          <w:rFonts w:ascii="Times New Roman" w:eastAsia="Times New Roman" w:hAnsi="Times New Roman" w:cs="Times New Roman"/>
          <w:color w:val="000000"/>
        </w:rPr>
      </w:pPr>
      <w:r w:rsidRPr="00C72E11">
        <w:rPr>
          <w:rFonts w:ascii="Cambria" w:eastAsia="Times New Roman" w:hAnsi="Cambria" w:cs="Times New Roman"/>
          <w:color w:val="000000"/>
        </w:rPr>
        <w:t>A.</w:t>
      </w:r>
      <w:r w:rsidRPr="00C72E11">
        <w:rPr>
          <w:rFonts w:ascii="Times New Roman" w:eastAsia="Times New Roman" w:hAnsi="Times New Roman" w:cs="Times New Roman"/>
          <w:color w:val="000000"/>
          <w:sz w:val="14"/>
          <w:szCs w:val="14"/>
        </w:rPr>
        <w:t xml:space="preserve">      </w:t>
      </w:r>
      <w:r w:rsidR="0001007E" w:rsidRPr="00C72E11">
        <w:rPr>
          <w:rFonts w:ascii="Cambria" w:eastAsia="Times New Roman" w:hAnsi="Cambria" w:cs="Times New Roman"/>
          <w:color w:val="000000"/>
        </w:rPr>
        <w:t>LOTF Financial Repor</w:t>
      </w:r>
      <w:r w:rsidR="0001007E">
        <w:rPr>
          <w:rFonts w:ascii="Cambria" w:eastAsia="Times New Roman" w:hAnsi="Cambria" w:cs="Times New Roman"/>
          <w:color w:val="000000"/>
        </w:rPr>
        <w:t xml:space="preserve">t &amp; </w:t>
      </w:r>
      <w:r w:rsidRPr="00C72E11">
        <w:rPr>
          <w:rFonts w:ascii="Cambria" w:eastAsia="Times New Roman" w:hAnsi="Cambria" w:cs="Times New Roman"/>
          <w:color w:val="000000"/>
        </w:rPr>
        <w:t>Oyster Tag Sale</w:t>
      </w:r>
      <w:r w:rsidR="001F753C">
        <w:rPr>
          <w:rFonts w:ascii="Cambria" w:eastAsia="Times New Roman" w:hAnsi="Cambria" w:cs="Times New Roman"/>
          <w:color w:val="000000"/>
        </w:rPr>
        <w:t>s</w:t>
      </w:r>
    </w:p>
    <w:p w14:paraId="670A991C" w14:textId="0B376202" w:rsidR="00986FFA" w:rsidRPr="001F2ADC" w:rsidRDefault="00C72E11" w:rsidP="001F2ADC">
      <w:pPr>
        <w:pStyle w:val="ListParagraph"/>
        <w:numPr>
          <w:ilvl w:val="0"/>
          <w:numId w:val="4"/>
        </w:numPr>
        <w:spacing w:after="120" w:line="276" w:lineRule="auto"/>
        <w:rPr>
          <w:rFonts w:ascii="Cambria" w:eastAsia="Times New Roman" w:hAnsi="Cambria" w:cs="Times New Roman"/>
          <w:color w:val="000000"/>
        </w:rPr>
      </w:pPr>
      <w:r w:rsidRPr="001F2ADC">
        <w:rPr>
          <w:rFonts w:ascii="Cambria" w:eastAsia="Times New Roman" w:hAnsi="Cambria" w:cs="Times New Roman"/>
          <w:b/>
          <w:bCs/>
          <w:color w:val="000000"/>
        </w:rPr>
        <w:t>Committee Reports</w:t>
      </w:r>
    </w:p>
    <w:p w14:paraId="44BAE134"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9B4D1A">
        <w:rPr>
          <w:rFonts w:ascii="Cambria" w:eastAsia="Times New Roman" w:hAnsi="Cambria" w:cs="Times New Roman"/>
          <w:color w:val="000000"/>
        </w:rPr>
        <w:t xml:space="preserve">Public and Private Oyster Grounds Committee </w:t>
      </w:r>
      <w:r w:rsidR="00FC296E" w:rsidRPr="009B4D1A">
        <w:rPr>
          <w:rFonts w:ascii="Cambria" w:eastAsia="Times New Roman" w:hAnsi="Cambria" w:cs="Times New Roman"/>
          <w:color w:val="000000"/>
        </w:rPr>
        <w:t xml:space="preserve"> (Mitch </w:t>
      </w:r>
      <w:proofErr w:type="spellStart"/>
      <w:r w:rsidR="00FC296E" w:rsidRPr="009B4D1A">
        <w:rPr>
          <w:rFonts w:ascii="Cambria" w:eastAsia="Times New Roman" w:hAnsi="Cambria" w:cs="Times New Roman"/>
          <w:color w:val="000000"/>
        </w:rPr>
        <w:t>Jurisich</w:t>
      </w:r>
      <w:proofErr w:type="spellEnd"/>
      <w:r w:rsidR="00282B52" w:rsidRPr="009B4D1A">
        <w:rPr>
          <w:rFonts w:ascii="Cambria" w:eastAsia="Times New Roman" w:hAnsi="Cambria" w:cs="Times New Roman"/>
          <w:color w:val="000000"/>
        </w:rPr>
        <w:t>)</w:t>
      </w:r>
    </w:p>
    <w:p w14:paraId="52AB5329" w14:textId="35EFF574"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Enfor</w:t>
      </w:r>
      <w:r w:rsidR="00BD3934" w:rsidRPr="001F2ADC">
        <w:rPr>
          <w:rFonts w:ascii="Cambria" w:eastAsia="Times New Roman" w:hAnsi="Cambria" w:cs="Times New Roman"/>
          <w:color w:val="000000"/>
        </w:rPr>
        <w:t>cement (Major</w:t>
      </w:r>
      <w:r w:rsidR="005A692F">
        <w:rPr>
          <w:rFonts w:ascii="Cambria" w:eastAsia="Times New Roman" w:hAnsi="Cambria" w:cs="Times New Roman"/>
          <w:color w:val="000000"/>
        </w:rPr>
        <w:t xml:space="preserve"> Edward </w:t>
      </w:r>
      <w:proofErr w:type="spellStart"/>
      <w:r w:rsidR="005A692F">
        <w:rPr>
          <w:rFonts w:ascii="Cambria" w:eastAsia="Times New Roman" w:hAnsi="Cambria" w:cs="Times New Roman"/>
          <w:color w:val="000000"/>
        </w:rPr>
        <w:t>Skena</w:t>
      </w:r>
      <w:proofErr w:type="spellEnd"/>
      <w:r w:rsidRPr="001F2ADC">
        <w:rPr>
          <w:rFonts w:ascii="Cambria" w:eastAsia="Times New Roman" w:hAnsi="Cambria" w:cs="Times New Roman"/>
          <w:color w:val="000000"/>
        </w:rPr>
        <w:t>)</w:t>
      </w:r>
    </w:p>
    <w:p w14:paraId="10EF2AAE" w14:textId="33C5D8AF"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Legislative (</w:t>
      </w:r>
      <w:proofErr w:type="spellStart"/>
      <w:r w:rsidRPr="001F2ADC">
        <w:rPr>
          <w:rFonts w:ascii="Cambria" w:eastAsia="Times New Roman" w:hAnsi="Cambria" w:cs="Times New Roman"/>
          <w:color w:val="000000"/>
        </w:rPr>
        <w:t>Jakov</w:t>
      </w:r>
      <w:proofErr w:type="spellEnd"/>
      <w:r w:rsidRPr="001F2ADC">
        <w:rPr>
          <w:rFonts w:ascii="Cambria" w:eastAsia="Times New Roman" w:hAnsi="Cambria" w:cs="Times New Roman"/>
          <w:color w:val="000000"/>
        </w:rPr>
        <w:t xml:space="preserve"> </w:t>
      </w:r>
      <w:proofErr w:type="spellStart"/>
      <w:r w:rsidRPr="001F2ADC">
        <w:rPr>
          <w:rFonts w:ascii="Cambria" w:eastAsia="Times New Roman" w:hAnsi="Cambria" w:cs="Times New Roman"/>
          <w:color w:val="000000"/>
        </w:rPr>
        <w:t>Jurisic</w:t>
      </w:r>
      <w:proofErr w:type="spellEnd"/>
      <w:r w:rsidRPr="001F2ADC">
        <w:rPr>
          <w:rFonts w:ascii="Cambria" w:eastAsia="Times New Roman" w:hAnsi="Cambria" w:cs="Times New Roman"/>
          <w:color w:val="000000"/>
        </w:rPr>
        <w:t>)</w:t>
      </w:r>
    </w:p>
    <w:p w14:paraId="233D229F" w14:textId="77777777" w:rsidR="001F2ADC" w:rsidRDefault="00905E86"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Research </w:t>
      </w:r>
      <w:r w:rsidR="00250CBB" w:rsidRPr="001F2ADC">
        <w:rPr>
          <w:rFonts w:ascii="Cambria" w:eastAsia="Times New Roman" w:hAnsi="Cambria" w:cs="Times New Roman"/>
          <w:color w:val="000000"/>
        </w:rPr>
        <w:t xml:space="preserve">(Earl </w:t>
      </w:r>
      <w:proofErr w:type="spellStart"/>
      <w:r w:rsidR="00250CBB" w:rsidRPr="001F2ADC">
        <w:rPr>
          <w:rFonts w:ascii="Cambria" w:eastAsia="Times New Roman" w:hAnsi="Cambria" w:cs="Times New Roman"/>
          <w:color w:val="000000"/>
        </w:rPr>
        <w:t>Melancon</w:t>
      </w:r>
      <w:proofErr w:type="spellEnd"/>
      <w:r w:rsidR="00250CBB" w:rsidRPr="001F2ADC">
        <w:rPr>
          <w:rFonts w:ascii="Cambria" w:eastAsia="Times New Roman" w:hAnsi="Cambria" w:cs="Times New Roman"/>
          <w:color w:val="000000"/>
        </w:rPr>
        <w:t>)</w:t>
      </w:r>
    </w:p>
    <w:p w14:paraId="5D81D288"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Coastal Restoration (Dan </w:t>
      </w:r>
      <w:proofErr w:type="spellStart"/>
      <w:r w:rsidRPr="001F2ADC">
        <w:rPr>
          <w:rFonts w:ascii="Cambria" w:eastAsia="Times New Roman" w:hAnsi="Cambria" w:cs="Times New Roman"/>
          <w:color w:val="000000"/>
        </w:rPr>
        <w:t>Coulon</w:t>
      </w:r>
      <w:proofErr w:type="spellEnd"/>
      <w:r w:rsidRPr="001F2ADC">
        <w:rPr>
          <w:rFonts w:ascii="Cambria" w:eastAsia="Times New Roman" w:hAnsi="Cambria" w:cs="Times New Roman"/>
          <w:color w:val="000000"/>
        </w:rPr>
        <w:t>)</w:t>
      </w:r>
    </w:p>
    <w:p w14:paraId="228AEAB3" w14:textId="2A7339F7" w:rsidR="001F2ADC" w:rsidRDefault="00282B52"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Marketing (LDWF)</w:t>
      </w:r>
    </w:p>
    <w:p w14:paraId="087DE35B" w14:textId="77777777" w:rsidR="001F2ADC" w:rsidRDefault="004C5D40"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Health (Justin </w:t>
      </w:r>
      <w:proofErr w:type="spellStart"/>
      <w:r w:rsidRPr="001F2ADC">
        <w:rPr>
          <w:rFonts w:ascii="Cambria" w:eastAsia="Times New Roman" w:hAnsi="Cambria" w:cs="Times New Roman"/>
          <w:color w:val="000000"/>
        </w:rPr>
        <w:t>Gremillion</w:t>
      </w:r>
      <w:proofErr w:type="spellEnd"/>
      <w:r w:rsidR="00C72E11" w:rsidRPr="001F2ADC">
        <w:rPr>
          <w:rFonts w:ascii="Cambria" w:eastAsia="Times New Roman" w:hAnsi="Cambria" w:cs="Times New Roman"/>
          <w:color w:val="000000"/>
        </w:rPr>
        <w:t>)</w:t>
      </w:r>
    </w:p>
    <w:p w14:paraId="7C62B603"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Professionalism (LDWF)</w:t>
      </w:r>
    </w:p>
    <w:p w14:paraId="08294669" w14:textId="77777777" w:rsidR="001F2ADC" w:rsidRDefault="00CA6378"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Aquaculture</w:t>
      </w:r>
      <w:r w:rsidR="00634A49" w:rsidRPr="001F2ADC">
        <w:rPr>
          <w:rFonts w:ascii="Cambria" w:eastAsia="Times New Roman" w:hAnsi="Cambria" w:cs="Times New Roman"/>
          <w:color w:val="000000"/>
        </w:rPr>
        <w:t xml:space="preserve"> (Steve Pollock</w:t>
      </w:r>
      <w:r w:rsidR="00250CBB" w:rsidRPr="001F2ADC">
        <w:rPr>
          <w:rFonts w:ascii="Cambria" w:eastAsia="Times New Roman" w:hAnsi="Cambria" w:cs="Times New Roman"/>
          <w:color w:val="000000"/>
        </w:rPr>
        <w:t>)</w:t>
      </w:r>
    </w:p>
    <w:p w14:paraId="570E6565" w14:textId="2E1A274D" w:rsidR="001F2ADC" w:rsidRPr="001F2ADC" w:rsidRDefault="00BD05A8" w:rsidP="001F2ADC">
      <w:pPr>
        <w:pStyle w:val="ListParagraph"/>
        <w:numPr>
          <w:ilvl w:val="0"/>
          <w:numId w:val="2"/>
        </w:numPr>
        <w:spacing w:after="120" w:line="360"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Joint Task Force Working Group (Mitch </w:t>
      </w:r>
      <w:proofErr w:type="spellStart"/>
      <w:r w:rsidRPr="001F2ADC">
        <w:rPr>
          <w:rFonts w:ascii="Cambria" w:eastAsia="Times New Roman" w:hAnsi="Cambria" w:cs="Times New Roman"/>
          <w:color w:val="000000"/>
        </w:rPr>
        <w:t>Jurisich</w:t>
      </w:r>
      <w:proofErr w:type="spellEnd"/>
      <w:r w:rsidRPr="001F2ADC">
        <w:rPr>
          <w:rFonts w:ascii="Cambria" w:eastAsia="Times New Roman" w:hAnsi="Cambria" w:cs="Times New Roman"/>
          <w:color w:val="000000"/>
        </w:rPr>
        <w:t>)</w:t>
      </w:r>
    </w:p>
    <w:p w14:paraId="640D2328" w14:textId="13AAA68D" w:rsidR="00986FFA" w:rsidRPr="001F2ADC" w:rsidRDefault="00346480" w:rsidP="001F2ADC">
      <w:pPr>
        <w:pStyle w:val="ListParagraph"/>
        <w:numPr>
          <w:ilvl w:val="0"/>
          <w:numId w:val="4"/>
        </w:numPr>
        <w:spacing w:after="120" w:line="276" w:lineRule="auto"/>
        <w:rPr>
          <w:rFonts w:ascii="Cambria" w:eastAsia="Times New Roman" w:hAnsi="Cambria" w:cs="Times New Roman"/>
          <w:color w:val="000000"/>
        </w:rPr>
      </w:pPr>
      <w:r w:rsidRPr="001F2ADC">
        <w:rPr>
          <w:rFonts w:ascii="Cambria" w:eastAsia="Times New Roman" w:hAnsi="Cambria" w:cs="Times New Roman"/>
          <w:b/>
          <w:bCs/>
          <w:color w:val="000000"/>
        </w:rPr>
        <w:t>New Business</w:t>
      </w:r>
    </w:p>
    <w:p w14:paraId="3D90530E" w14:textId="41F9AE5C" w:rsidR="002268B0" w:rsidRDefault="002268B0" w:rsidP="001F2ADC">
      <w:pPr>
        <w:pStyle w:val="ListParagraph"/>
        <w:numPr>
          <w:ilvl w:val="0"/>
          <w:numId w:val="28"/>
        </w:numPr>
        <w:spacing w:after="60"/>
        <w:contextualSpacing w:val="0"/>
      </w:pPr>
      <w:bookmarkStart w:id="0" w:name="_GoBack"/>
      <w:bookmarkEnd w:id="0"/>
      <w:r>
        <w:t xml:space="preserve">Update on the Coastal Fisheries Industry Adaptation Workgroup (CFIAW)- Dr. Robert </w:t>
      </w:r>
      <w:proofErr w:type="spellStart"/>
      <w:r>
        <w:t>Twilley</w:t>
      </w:r>
      <w:proofErr w:type="spellEnd"/>
      <w:r>
        <w:t>, Louisiana Sea Grant</w:t>
      </w:r>
    </w:p>
    <w:p w14:paraId="055B08ED" w14:textId="3A52103B" w:rsidR="00283EE5" w:rsidRDefault="00283EE5" w:rsidP="001F2ADC">
      <w:pPr>
        <w:pStyle w:val="ListParagraph"/>
        <w:numPr>
          <w:ilvl w:val="0"/>
          <w:numId w:val="28"/>
        </w:numPr>
        <w:spacing w:after="60"/>
        <w:contextualSpacing w:val="0"/>
      </w:pPr>
      <w:r>
        <w:t xml:space="preserve">To Hear an </w:t>
      </w:r>
      <w:r w:rsidR="00160CFB">
        <w:t>Update on the Commercial Licensing Restructure- OTF</w:t>
      </w:r>
    </w:p>
    <w:p w14:paraId="23602401" w14:textId="7B68E17E" w:rsidR="00160CFB" w:rsidRDefault="00160CFB" w:rsidP="001F2ADC">
      <w:pPr>
        <w:pStyle w:val="ListParagraph"/>
        <w:numPr>
          <w:ilvl w:val="0"/>
          <w:numId w:val="28"/>
        </w:numPr>
        <w:spacing w:after="60"/>
        <w:contextualSpacing w:val="0"/>
      </w:pPr>
      <w:r>
        <w:t>To Consider Funding for the 2019 Oyster Industry Convention- OTF</w:t>
      </w:r>
    </w:p>
    <w:p w14:paraId="7945876A" w14:textId="145DDEFB" w:rsidR="00160CFB" w:rsidRDefault="00160CFB" w:rsidP="001F2ADC">
      <w:pPr>
        <w:pStyle w:val="ListParagraph"/>
        <w:numPr>
          <w:ilvl w:val="0"/>
          <w:numId w:val="28"/>
        </w:numPr>
        <w:spacing w:after="60"/>
        <w:contextualSpacing w:val="0"/>
      </w:pPr>
      <w:r>
        <w:t>To Consider Funding for the 2019 Oyster Task Force D.C. Trip- OTF</w:t>
      </w:r>
    </w:p>
    <w:p w14:paraId="6348B872" w14:textId="77D8C920" w:rsidR="00E61FA6" w:rsidRPr="00283EE5" w:rsidRDefault="00E61FA6" w:rsidP="001F2ADC">
      <w:pPr>
        <w:pStyle w:val="ListParagraph"/>
        <w:numPr>
          <w:ilvl w:val="0"/>
          <w:numId w:val="28"/>
        </w:numPr>
        <w:spacing w:after="60"/>
        <w:contextualSpacing w:val="0"/>
      </w:pPr>
      <w:r>
        <w:t>Officer Elections- OTF</w:t>
      </w:r>
    </w:p>
    <w:p w14:paraId="2E23EB49" w14:textId="77777777" w:rsidR="00E31C03" w:rsidRPr="001F2ADC" w:rsidRDefault="00D02C6F" w:rsidP="00B958C8">
      <w:pPr>
        <w:pStyle w:val="ListParagraph"/>
        <w:numPr>
          <w:ilvl w:val="0"/>
          <w:numId w:val="4"/>
        </w:numPr>
        <w:spacing w:after="60"/>
        <w:ind w:left="360" w:firstLine="0"/>
        <w:contextualSpacing w:val="0"/>
        <w:rPr>
          <w:color w:val="000000"/>
        </w:rPr>
      </w:pPr>
      <w:r w:rsidRPr="001F2ADC">
        <w:rPr>
          <w:b/>
          <w:color w:val="000000"/>
        </w:rPr>
        <w:t>Public Comment</w:t>
      </w:r>
    </w:p>
    <w:p w14:paraId="14BD782E" w14:textId="77777777" w:rsidR="00E31C03" w:rsidRPr="001F2ADC" w:rsidRDefault="00C72E11" w:rsidP="00B958C8">
      <w:pPr>
        <w:pStyle w:val="ListParagraph"/>
        <w:numPr>
          <w:ilvl w:val="0"/>
          <w:numId w:val="4"/>
        </w:numPr>
        <w:spacing w:after="60"/>
        <w:ind w:left="360" w:firstLine="0"/>
        <w:contextualSpacing w:val="0"/>
        <w:rPr>
          <w:color w:val="000000"/>
        </w:rPr>
      </w:pPr>
      <w:r w:rsidRPr="001F2ADC">
        <w:rPr>
          <w:b/>
          <w:color w:val="000000"/>
        </w:rPr>
        <w:t>Set Next Meeting</w:t>
      </w:r>
    </w:p>
    <w:p w14:paraId="107EAD67" w14:textId="77777777" w:rsidR="00E51082" w:rsidRPr="001F2ADC" w:rsidRDefault="00C72E11" w:rsidP="0001007E">
      <w:pPr>
        <w:pStyle w:val="ListParagraph"/>
        <w:numPr>
          <w:ilvl w:val="0"/>
          <w:numId w:val="4"/>
        </w:numPr>
        <w:spacing w:after="240" w:line="180" w:lineRule="exact"/>
        <w:ind w:left="360" w:firstLine="0"/>
        <w:rPr>
          <w:color w:val="000000"/>
        </w:rPr>
      </w:pPr>
      <w:r w:rsidRPr="001F2ADC">
        <w:rPr>
          <w:b/>
          <w:color w:val="000000"/>
        </w:rPr>
        <w:t>Adjourn</w:t>
      </w:r>
    </w:p>
    <w:p w14:paraId="3D398EB2" w14:textId="6A49E645" w:rsidR="00561923" w:rsidRDefault="00836DD4" w:rsidP="0001007E">
      <w:pPr>
        <w:spacing w:line="220" w:lineRule="exact"/>
        <w:contextualSpacing/>
        <w:rPr>
          <w:rFonts w:eastAsia="Times New Roman" w:cs="Times New Roman"/>
        </w:rPr>
      </w:pPr>
      <w:r w:rsidRPr="00E51082">
        <w:rPr>
          <w:rFonts w:cs="Arial"/>
          <w:sz w:val="20"/>
          <w:szCs w:val="20"/>
        </w:rPr>
        <w:t xml:space="preserve">The meeting will be held in compliance with Louisiana’s Open Meetings Law as defined by Louisiana R.S. 42:11, </w:t>
      </w:r>
      <w:proofErr w:type="gramStart"/>
      <w:r w:rsidRPr="00E51082">
        <w:rPr>
          <w:rFonts w:cs="Arial"/>
          <w:sz w:val="20"/>
          <w:szCs w:val="20"/>
        </w:rPr>
        <w:t>et</w:t>
      </w:r>
      <w:proofErr w:type="gramEnd"/>
      <w:r w:rsidRPr="00E51082">
        <w:rPr>
          <w:rFonts w:cs="Arial"/>
          <w:sz w:val="20"/>
          <w:szCs w:val="20"/>
        </w:rPr>
        <w:t xml:space="preserve"> seq.  The public is invited to attend.  To listen in to the meeting via webinar register at </w:t>
      </w:r>
    </w:p>
    <w:p w14:paraId="35699427" w14:textId="3903F673" w:rsidR="0001007E" w:rsidRDefault="004351F0" w:rsidP="00E51082">
      <w:pPr>
        <w:widowControl w:val="0"/>
        <w:autoSpaceDE w:val="0"/>
        <w:autoSpaceDN w:val="0"/>
        <w:adjustRightInd w:val="0"/>
        <w:spacing w:after="240"/>
        <w:contextualSpacing/>
        <w:rPr>
          <w:rFonts w:eastAsia="Times New Roman"/>
        </w:rPr>
      </w:pPr>
      <w:r>
        <w:rPr>
          <w:rFonts w:eastAsia="Times New Roman"/>
        </w:rPr>
        <w:fldChar w:fldCharType="begin"/>
      </w:r>
      <w:r>
        <w:rPr>
          <w:rFonts w:eastAsia="Times New Roman"/>
        </w:rPr>
        <w:instrText xml:space="preserve"> HYPERLINK "https://attendee.gotowebinar.com/register/2952981864353303298" \t "_blank" </w:instrText>
      </w:r>
      <w:r>
        <w:rPr>
          <w:rFonts w:eastAsia="Times New Roman"/>
        </w:rPr>
        <w:fldChar w:fldCharType="separate"/>
      </w:r>
      <w:r>
        <w:rPr>
          <w:rStyle w:val="Hyperlink"/>
          <w:rFonts w:eastAsia="Times New Roman"/>
        </w:rPr>
        <w:t>https://attendee.gotowebinar.com/register/2952981864353303298</w:t>
      </w:r>
      <w:r>
        <w:rPr>
          <w:rFonts w:eastAsia="Times New Roman"/>
        </w:rPr>
        <w:fldChar w:fldCharType="end"/>
      </w:r>
    </w:p>
    <w:p w14:paraId="68125F75" w14:textId="77777777" w:rsidR="004351F0" w:rsidRDefault="004351F0" w:rsidP="00E51082">
      <w:pPr>
        <w:widowControl w:val="0"/>
        <w:autoSpaceDE w:val="0"/>
        <w:autoSpaceDN w:val="0"/>
        <w:adjustRightInd w:val="0"/>
        <w:spacing w:after="240"/>
        <w:contextualSpacing/>
        <w:rPr>
          <w:rFonts w:cs="Arial"/>
          <w:sz w:val="20"/>
          <w:szCs w:val="20"/>
        </w:rPr>
      </w:pPr>
    </w:p>
    <w:p w14:paraId="55E9BD09" w14:textId="4819B465" w:rsidR="00210D6D" w:rsidRDefault="00836DD4" w:rsidP="00E51082">
      <w:pPr>
        <w:widowControl w:val="0"/>
        <w:autoSpaceDE w:val="0"/>
        <w:autoSpaceDN w:val="0"/>
        <w:adjustRightInd w:val="0"/>
        <w:spacing w:after="240"/>
        <w:contextualSpacing/>
        <w:rPr>
          <w:rFonts w:cs="Arial"/>
          <w:sz w:val="20"/>
          <w:szCs w:val="20"/>
        </w:rPr>
      </w:pPr>
      <w:r w:rsidRPr="00F91E6B">
        <w:rPr>
          <w:rFonts w:cs="Arial"/>
          <w:sz w:val="20"/>
          <w:szCs w:val="20"/>
        </w:rPr>
        <w:t>The Louisiana Department of Wildlife and Fisheries is charged with managing and protecting Louisiana’s abundant natural resources. For more information, visit us at </w:t>
      </w:r>
      <w:hyperlink r:id="rId9" w:history="1">
        <w:r w:rsidRPr="00F91E6B">
          <w:rPr>
            <w:rFonts w:cs="Arial"/>
            <w:sz w:val="20"/>
            <w:szCs w:val="20"/>
            <w:u w:val="single"/>
          </w:rPr>
          <w:t>www.wlf.la.gov.</w:t>
        </w:r>
      </w:hyperlink>
      <w:r>
        <w:rPr>
          <w:rFonts w:cs="Arial"/>
          <w:sz w:val="20"/>
          <w:szCs w:val="20"/>
        </w:rPr>
        <w:t xml:space="preserve"> To receive </w:t>
      </w:r>
      <w:r w:rsidRPr="00F91E6B">
        <w:rPr>
          <w:rFonts w:cs="Arial"/>
          <w:sz w:val="20"/>
          <w:szCs w:val="20"/>
        </w:rPr>
        <w:t>email alerts, signup at </w:t>
      </w:r>
      <w:hyperlink r:id="rId10" w:history="1">
        <w:r w:rsidRPr="00F91E6B">
          <w:rPr>
            <w:rFonts w:cs="Arial"/>
            <w:sz w:val="20"/>
            <w:szCs w:val="20"/>
            <w:u w:val="single"/>
          </w:rPr>
          <w:t>http://www.wlf.la.gov/signup</w:t>
        </w:r>
      </w:hyperlink>
      <w:r w:rsidRPr="00F91E6B">
        <w:rPr>
          <w:rFonts w:cs="Arial"/>
          <w:sz w:val="20"/>
          <w:szCs w:val="20"/>
        </w:rPr>
        <w:t>.</w:t>
      </w:r>
      <w:r w:rsidR="00101599" w:rsidRPr="003242E4">
        <w:rPr>
          <w:rFonts w:cs="Arial"/>
          <w:sz w:val="20"/>
          <w:szCs w:val="20"/>
        </w:rPr>
        <w:t xml:space="preserve">For press inquiries please contact Rene </w:t>
      </w:r>
      <w:proofErr w:type="spellStart"/>
      <w:r w:rsidR="00101599" w:rsidRPr="003242E4">
        <w:rPr>
          <w:rFonts w:cs="Arial"/>
          <w:sz w:val="20"/>
          <w:szCs w:val="20"/>
        </w:rPr>
        <w:t>LeBreton</w:t>
      </w:r>
      <w:proofErr w:type="spellEnd"/>
      <w:r w:rsidR="00101599" w:rsidRPr="003242E4">
        <w:rPr>
          <w:rFonts w:cs="Arial"/>
          <w:sz w:val="20"/>
          <w:szCs w:val="20"/>
        </w:rPr>
        <w:t xml:space="preserve">, 504-286-8745 or </w:t>
      </w:r>
      <w:hyperlink r:id="rId11" w:history="1">
        <w:r w:rsidR="00210D6D" w:rsidRPr="006E7070">
          <w:rPr>
            <w:rStyle w:val="Hyperlink"/>
            <w:rFonts w:cs="Arial"/>
            <w:sz w:val="20"/>
            <w:szCs w:val="20"/>
          </w:rPr>
          <w:t>rlebreton@wlf.la.gov</w:t>
        </w:r>
      </w:hyperlink>
      <w:r w:rsidR="00210D6D">
        <w:rPr>
          <w:rFonts w:cs="Arial"/>
          <w:sz w:val="20"/>
          <w:szCs w:val="20"/>
        </w:rPr>
        <w:t xml:space="preserve"> </w:t>
      </w:r>
    </w:p>
    <w:p w14:paraId="7514E395" w14:textId="77777777" w:rsidR="0001007E" w:rsidRDefault="0001007E" w:rsidP="00E51082">
      <w:pPr>
        <w:widowControl w:val="0"/>
        <w:autoSpaceDE w:val="0"/>
        <w:autoSpaceDN w:val="0"/>
        <w:adjustRightInd w:val="0"/>
        <w:spacing w:after="240"/>
        <w:contextualSpacing/>
        <w:rPr>
          <w:rFonts w:cs="Arial"/>
          <w:sz w:val="20"/>
          <w:szCs w:val="20"/>
        </w:rPr>
      </w:pPr>
    </w:p>
    <w:p w14:paraId="67BBC18E" w14:textId="0917B4C6" w:rsidR="00836DD4" w:rsidRPr="009D37A2" w:rsidRDefault="00836DD4" w:rsidP="00FC7C2D">
      <w:pPr>
        <w:widowControl w:val="0"/>
        <w:autoSpaceDE w:val="0"/>
        <w:autoSpaceDN w:val="0"/>
        <w:adjustRightInd w:val="0"/>
        <w:rPr>
          <w:rFonts w:cs="Arial"/>
          <w:sz w:val="20"/>
          <w:szCs w:val="20"/>
        </w:rPr>
      </w:pPr>
      <w:r w:rsidRPr="00F91E6B">
        <w:rPr>
          <w:rFonts w:cs="Arial"/>
          <w:sz w:val="20"/>
          <w:szCs w:val="20"/>
        </w:rPr>
        <w:lastRenderedPageBreak/>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cs="Arial"/>
            <w:color w:val="0000E9"/>
            <w:sz w:val="20"/>
            <w:szCs w:val="20"/>
            <w:u w:val="single" w:color="0000E9"/>
          </w:rPr>
          <w:t>rlebreton@wlf.la.gov</w:t>
        </w:r>
      </w:hyperlink>
      <w:r w:rsidRPr="00F91E6B">
        <w:rPr>
          <w:rFonts w:cs="Arial"/>
          <w:sz w:val="20"/>
          <w:szCs w:val="20"/>
        </w:rPr>
        <w:t xml:space="preserve"> at least 72 hours prior to the meeting date.</w:t>
      </w:r>
    </w:p>
    <w:sectPr w:rsidR="00836DD4" w:rsidRPr="009D37A2" w:rsidSect="003214B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5195" w14:textId="77777777" w:rsidR="00005E0B" w:rsidRDefault="00005E0B" w:rsidP="009767EB">
      <w:r>
        <w:separator/>
      </w:r>
    </w:p>
  </w:endnote>
  <w:endnote w:type="continuationSeparator" w:id="0">
    <w:p w14:paraId="067A84FE" w14:textId="77777777" w:rsidR="00005E0B" w:rsidRDefault="00005E0B" w:rsidP="009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9C03" w14:textId="77777777" w:rsidR="00005E0B" w:rsidRDefault="00005E0B" w:rsidP="009767EB">
      <w:r>
        <w:separator/>
      </w:r>
    </w:p>
  </w:footnote>
  <w:footnote w:type="continuationSeparator" w:id="0">
    <w:p w14:paraId="099487ED" w14:textId="77777777" w:rsidR="00005E0B" w:rsidRDefault="00005E0B" w:rsidP="00976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F6"/>
    <w:multiLevelType w:val="hybridMultilevel"/>
    <w:tmpl w:val="09F0A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61FD"/>
    <w:multiLevelType w:val="hybridMultilevel"/>
    <w:tmpl w:val="059807E0"/>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C2BBD"/>
    <w:multiLevelType w:val="hybridMultilevel"/>
    <w:tmpl w:val="49AE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098"/>
    <w:multiLevelType w:val="multilevel"/>
    <w:tmpl w:val="90A6B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5C1C72"/>
    <w:multiLevelType w:val="hybridMultilevel"/>
    <w:tmpl w:val="9CDE9022"/>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91147"/>
    <w:multiLevelType w:val="multilevel"/>
    <w:tmpl w:val="085E5E60"/>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2A31A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85C72"/>
    <w:multiLevelType w:val="multilevel"/>
    <w:tmpl w:val="8FE48D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5645F4"/>
    <w:multiLevelType w:val="hybridMultilevel"/>
    <w:tmpl w:val="CAC44D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502D74"/>
    <w:multiLevelType w:val="hybridMultilevel"/>
    <w:tmpl w:val="133E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7152D2"/>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2B167F"/>
    <w:multiLevelType w:val="hybridMultilevel"/>
    <w:tmpl w:val="7604193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2C2CCC"/>
    <w:multiLevelType w:val="multilevel"/>
    <w:tmpl w:val="760419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967C8D"/>
    <w:multiLevelType w:val="hybridMultilevel"/>
    <w:tmpl w:val="279610A0"/>
    <w:lvl w:ilvl="0" w:tplc="2AC4083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F8180C"/>
    <w:multiLevelType w:val="hybridMultilevel"/>
    <w:tmpl w:val="90A6B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37CFF"/>
    <w:multiLevelType w:val="multilevel"/>
    <w:tmpl w:val="760419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B01FDA"/>
    <w:multiLevelType w:val="multilevel"/>
    <w:tmpl w:val="09F0A8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4D33D8"/>
    <w:multiLevelType w:val="hybridMultilevel"/>
    <w:tmpl w:val="52A8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07FFD"/>
    <w:multiLevelType w:val="hybridMultilevel"/>
    <w:tmpl w:val="0DE095CA"/>
    <w:lvl w:ilvl="0" w:tplc="25F8E1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015687"/>
    <w:multiLevelType w:val="hybridMultilevel"/>
    <w:tmpl w:val="8FE4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115C85"/>
    <w:multiLevelType w:val="hybridMultilevel"/>
    <w:tmpl w:val="92043B2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946FA8"/>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B73863"/>
    <w:multiLevelType w:val="hybridMultilevel"/>
    <w:tmpl w:val="E1480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DD4A14"/>
    <w:multiLevelType w:val="multilevel"/>
    <w:tmpl w:val="D06C6D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DF66FE7"/>
    <w:multiLevelType w:val="multilevel"/>
    <w:tmpl w:val="F96A0462"/>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69D714A"/>
    <w:multiLevelType w:val="hybridMultilevel"/>
    <w:tmpl w:val="D06C6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FB03B3"/>
    <w:multiLevelType w:val="hybridMultilevel"/>
    <w:tmpl w:val="439C0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905179"/>
    <w:multiLevelType w:val="multilevel"/>
    <w:tmpl w:val="E14805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9444F6"/>
    <w:multiLevelType w:val="multilevel"/>
    <w:tmpl w:val="439C0E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4"/>
  </w:num>
  <w:num w:numId="3">
    <w:abstractNumId w:val="4"/>
  </w:num>
  <w:num w:numId="4">
    <w:abstractNumId w:val="7"/>
  </w:num>
  <w:num w:numId="5">
    <w:abstractNumId w:val="0"/>
  </w:num>
  <w:num w:numId="6">
    <w:abstractNumId w:val="17"/>
  </w:num>
  <w:num w:numId="7">
    <w:abstractNumId w:val="20"/>
  </w:num>
  <w:num w:numId="8">
    <w:abstractNumId w:val="8"/>
  </w:num>
  <w:num w:numId="9">
    <w:abstractNumId w:val="23"/>
  </w:num>
  <w:num w:numId="10">
    <w:abstractNumId w:val="28"/>
  </w:num>
  <w:num w:numId="11">
    <w:abstractNumId w:val="15"/>
  </w:num>
  <w:num w:numId="12">
    <w:abstractNumId w:val="3"/>
  </w:num>
  <w:num w:numId="13">
    <w:abstractNumId w:val="27"/>
  </w:num>
  <w:num w:numId="14">
    <w:abstractNumId w:val="29"/>
  </w:num>
  <w:num w:numId="15">
    <w:abstractNumId w:val="11"/>
  </w:num>
  <w:num w:numId="16">
    <w:abstractNumId w:val="1"/>
  </w:num>
  <w:num w:numId="17">
    <w:abstractNumId w:val="22"/>
  </w:num>
  <w:num w:numId="18">
    <w:abstractNumId w:val="19"/>
  </w:num>
  <w:num w:numId="19">
    <w:abstractNumId w:val="21"/>
  </w:num>
  <w:num w:numId="20">
    <w:abstractNumId w:val="5"/>
  </w:num>
  <w:num w:numId="21">
    <w:abstractNumId w:val="25"/>
  </w:num>
  <w:num w:numId="22">
    <w:abstractNumId w:val="10"/>
  </w:num>
  <w:num w:numId="23">
    <w:abstractNumId w:val="18"/>
  </w:num>
  <w:num w:numId="24">
    <w:abstractNumId w:val="2"/>
  </w:num>
  <w:num w:numId="25">
    <w:abstractNumId w:val="26"/>
  </w:num>
  <w:num w:numId="26">
    <w:abstractNumId w:val="9"/>
  </w:num>
  <w:num w:numId="27">
    <w:abstractNumId w:val="24"/>
  </w:num>
  <w:num w:numId="28">
    <w:abstractNumId w:val="12"/>
  </w:num>
  <w:num w:numId="29">
    <w:abstractNumId w:val="16"/>
  </w:num>
  <w:num w:numId="3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BA"/>
    <w:rsid w:val="00005E0B"/>
    <w:rsid w:val="0001007E"/>
    <w:rsid w:val="00014578"/>
    <w:rsid w:val="000373BF"/>
    <w:rsid w:val="00060A9F"/>
    <w:rsid w:val="0007140D"/>
    <w:rsid w:val="00077C62"/>
    <w:rsid w:val="000A5EA1"/>
    <w:rsid w:val="000B02F2"/>
    <w:rsid w:val="000B268A"/>
    <w:rsid w:val="000D130D"/>
    <w:rsid w:val="000E4548"/>
    <w:rsid w:val="000F2D29"/>
    <w:rsid w:val="00101599"/>
    <w:rsid w:val="00103B96"/>
    <w:rsid w:val="001120D8"/>
    <w:rsid w:val="00154AFC"/>
    <w:rsid w:val="00155B66"/>
    <w:rsid w:val="00160CFB"/>
    <w:rsid w:val="0016220B"/>
    <w:rsid w:val="001731AD"/>
    <w:rsid w:val="001C1BA3"/>
    <w:rsid w:val="001D1AC8"/>
    <w:rsid w:val="001D7AD0"/>
    <w:rsid w:val="001E570A"/>
    <w:rsid w:val="001F2ADC"/>
    <w:rsid w:val="001F753C"/>
    <w:rsid w:val="002030D9"/>
    <w:rsid w:val="00203A9C"/>
    <w:rsid w:val="00210D6D"/>
    <w:rsid w:val="002268B0"/>
    <w:rsid w:val="00250CBB"/>
    <w:rsid w:val="002555DB"/>
    <w:rsid w:val="002763C2"/>
    <w:rsid w:val="00282B52"/>
    <w:rsid w:val="00283EE5"/>
    <w:rsid w:val="00285949"/>
    <w:rsid w:val="002909EB"/>
    <w:rsid w:val="00292788"/>
    <w:rsid w:val="00292D3F"/>
    <w:rsid w:val="002A63BA"/>
    <w:rsid w:val="002B2CCA"/>
    <w:rsid w:val="002C2AD3"/>
    <w:rsid w:val="002C4A47"/>
    <w:rsid w:val="002E2E77"/>
    <w:rsid w:val="003214B2"/>
    <w:rsid w:val="00330B0A"/>
    <w:rsid w:val="00333EBA"/>
    <w:rsid w:val="00346480"/>
    <w:rsid w:val="003468A8"/>
    <w:rsid w:val="00372971"/>
    <w:rsid w:val="003750EA"/>
    <w:rsid w:val="003766E6"/>
    <w:rsid w:val="00380209"/>
    <w:rsid w:val="00380FE9"/>
    <w:rsid w:val="0039492A"/>
    <w:rsid w:val="003A6AA8"/>
    <w:rsid w:val="003C2CFA"/>
    <w:rsid w:val="003C6ECE"/>
    <w:rsid w:val="003D6694"/>
    <w:rsid w:val="003F2643"/>
    <w:rsid w:val="004059AB"/>
    <w:rsid w:val="00413F26"/>
    <w:rsid w:val="004351F0"/>
    <w:rsid w:val="00437BC3"/>
    <w:rsid w:val="00455A45"/>
    <w:rsid w:val="00486722"/>
    <w:rsid w:val="004A3A89"/>
    <w:rsid w:val="004C482F"/>
    <w:rsid w:val="004C5D40"/>
    <w:rsid w:val="004D130A"/>
    <w:rsid w:val="004D4BAB"/>
    <w:rsid w:val="004E4B8C"/>
    <w:rsid w:val="004F7730"/>
    <w:rsid w:val="00527033"/>
    <w:rsid w:val="00547900"/>
    <w:rsid w:val="00555BBA"/>
    <w:rsid w:val="00561923"/>
    <w:rsid w:val="00563685"/>
    <w:rsid w:val="00564473"/>
    <w:rsid w:val="00565CEE"/>
    <w:rsid w:val="00566EDC"/>
    <w:rsid w:val="0057023A"/>
    <w:rsid w:val="00570C36"/>
    <w:rsid w:val="00572184"/>
    <w:rsid w:val="00580A4B"/>
    <w:rsid w:val="005963D6"/>
    <w:rsid w:val="005A692F"/>
    <w:rsid w:val="005B05DE"/>
    <w:rsid w:val="005C24E3"/>
    <w:rsid w:val="005D172C"/>
    <w:rsid w:val="005D35EB"/>
    <w:rsid w:val="00606847"/>
    <w:rsid w:val="00610678"/>
    <w:rsid w:val="00613A3E"/>
    <w:rsid w:val="00627693"/>
    <w:rsid w:val="00634A49"/>
    <w:rsid w:val="00647F43"/>
    <w:rsid w:val="0066228A"/>
    <w:rsid w:val="00664BFC"/>
    <w:rsid w:val="006779BA"/>
    <w:rsid w:val="00696901"/>
    <w:rsid w:val="006A386D"/>
    <w:rsid w:val="006C0756"/>
    <w:rsid w:val="006C1462"/>
    <w:rsid w:val="006D0C53"/>
    <w:rsid w:val="006F4000"/>
    <w:rsid w:val="00727BC4"/>
    <w:rsid w:val="00735DBE"/>
    <w:rsid w:val="00762CAB"/>
    <w:rsid w:val="00774033"/>
    <w:rsid w:val="007802C0"/>
    <w:rsid w:val="00790FA0"/>
    <w:rsid w:val="00791D7D"/>
    <w:rsid w:val="007932DD"/>
    <w:rsid w:val="007951D1"/>
    <w:rsid w:val="007957A4"/>
    <w:rsid w:val="007D337A"/>
    <w:rsid w:val="007E305C"/>
    <w:rsid w:val="007F6C26"/>
    <w:rsid w:val="00802D80"/>
    <w:rsid w:val="008144E7"/>
    <w:rsid w:val="00815AC8"/>
    <w:rsid w:val="00817DDE"/>
    <w:rsid w:val="00820394"/>
    <w:rsid w:val="00836DD4"/>
    <w:rsid w:val="00842D77"/>
    <w:rsid w:val="0088437B"/>
    <w:rsid w:val="0089531B"/>
    <w:rsid w:val="008A0688"/>
    <w:rsid w:val="008B7E8F"/>
    <w:rsid w:val="008D1CEA"/>
    <w:rsid w:val="008D671C"/>
    <w:rsid w:val="008E618D"/>
    <w:rsid w:val="008E7666"/>
    <w:rsid w:val="00905E86"/>
    <w:rsid w:val="00941077"/>
    <w:rsid w:val="009677AB"/>
    <w:rsid w:val="00967875"/>
    <w:rsid w:val="00974782"/>
    <w:rsid w:val="009767EB"/>
    <w:rsid w:val="00980856"/>
    <w:rsid w:val="00986FFA"/>
    <w:rsid w:val="00992AB3"/>
    <w:rsid w:val="0099786F"/>
    <w:rsid w:val="009A24E7"/>
    <w:rsid w:val="009A4DF7"/>
    <w:rsid w:val="009B4D1A"/>
    <w:rsid w:val="009D37A2"/>
    <w:rsid w:val="009E228D"/>
    <w:rsid w:val="009F4555"/>
    <w:rsid w:val="00A07AB5"/>
    <w:rsid w:val="00A204EF"/>
    <w:rsid w:val="00A33426"/>
    <w:rsid w:val="00A337AC"/>
    <w:rsid w:val="00A36393"/>
    <w:rsid w:val="00A36BA6"/>
    <w:rsid w:val="00A574E1"/>
    <w:rsid w:val="00A751B3"/>
    <w:rsid w:val="00A83D06"/>
    <w:rsid w:val="00A87246"/>
    <w:rsid w:val="00AA1F5B"/>
    <w:rsid w:val="00AD05C7"/>
    <w:rsid w:val="00AE15D8"/>
    <w:rsid w:val="00AF754E"/>
    <w:rsid w:val="00B01122"/>
    <w:rsid w:val="00B15629"/>
    <w:rsid w:val="00B23C50"/>
    <w:rsid w:val="00B344C9"/>
    <w:rsid w:val="00B54BA9"/>
    <w:rsid w:val="00B63D31"/>
    <w:rsid w:val="00B77E4E"/>
    <w:rsid w:val="00B82E91"/>
    <w:rsid w:val="00B958C8"/>
    <w:rsid w:val="00B9767C"/>
    <w:rsid w:val="00BB1096"/>
    <w:rsid w:val="00BB15F7"/>
    <w:rsid w:val="00BB7160"/>
    <w:rsid w:val="00BC072E"/>
    <w:rsid w:val="00BD05A8"/>
    <w:rsid w:val="00BD3934"/>
    <w:rsid w:val="00BD56DC"/>
    <w:rsid w:val="00BE6222"/>
    <w:rsid w:val="00BF2680"/>
    <w:rsid w:val="00BF4C00"/>
    <w:rsid w:val="00C034E1"/>
    <w:rsid w:val="00C12FD4"/>
    <w:rsid w:val="00C205BA"/>
    <w:rsid w:val="00C25AE4"/>
    <w:rsid w:val="00C37E83"/>
    <w:rsid w:val="00C57EA2"/>
    <w:rsid w:val="00C636F9"/>
    <w:rsid w:val="00C72E11"/>
    <w:rsid w:val="00C8376D"/>
    <w:rsid w:val="00C90385"/>
    <w:rsid w:val="00CA6378"/>
    <w:rsid w:val="00CB2895"/>
    <w:rsid w:val="00CC0184"/>
    <w:rsid w:val="00CC1327"/>
    <w:rsid w:val="00CF28B2"/>
    <w:rsid w:val="00CF7016"/>
    <w:rsid w:val="00D006ED"/>
    <w:rsid w:val="00D02C6F"/>
    <w:rsid w:val="00D158C4"/>
    <w:rsid w:val="00D2428C"/>
    <w:rsid w:val="00D251AF"/>
    <w:rsid w:val="00D31BEB"/>
    <w:rsid w:val="00D400F7"/>
    <w:rsid w:val="00D43909"/>
    <w:rsid w:val="00D5245E"/>
    <w:rsid w:val="00D55FC9"/>
    <w:rsid w:val="00D57070"/>
    <w:rsid w:val="00D726E2"/>
    <w:rsid w:val="00D72DEF"/>
    <w:rsid w:val="00D7343D"/>
    <w:rsid w:val="00D80BDC"/>
    <w:rsid w:val="00DB0CB4"/>
    <w:rsid w:val="00DC7CEB"/>
    <w:rsid w:val="00DE3B22"/>
    <w:rsid w:val="00DF7A80"/>
    <w:rsid w:val="00E02884"/>
    <w:rsid w:val="00E11071"/>
    <w:rsid w:val="00E23C29"/>
    <w:rsid w:val="00E31C03"/>
    <w:rsid w:val="00E34F2F"/>
    <w:rsid w:val="00E430F5"/>
    <w:rsid w:val="00E435D2"/>
    <w:rsid w:val="00E51082"/>
    <w:rsid w:val="00E61FA6"/>
    <w:rsid w:val="00E6720F"/>
    <w:rsid w:val="00E800EE"/>
    <w:rsid w:val="00EA0A8C"/>
    <w:rsid w:val="00EB58CF"/>
    <w:rsid w:val="00ED02A3"/>
    <w:rsid w:val="00EF3336"/>
    <w:rsid w:val="00F349AA"/>
    <w:rsid w:val="00F5732E"/>
    <w:rsid w:val="00F92545"/>
    <w:rsid w:val="00F93DCA"/>
    <w:rsid w:val="00FB00D5"/>
    <w:rsid w:val="00FC296E"/>
    <w:rsid w:val="00FC3B74"/>
    <w:rsid w:val="00FC7C2D"/>
    <w:rsid w:val="00FF0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AE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 w:type="character" w:customStyle="1" w:styleId="apple-converted-space">
    <w:name w:val="apple-converted-space"/>
    <w:basedOn w:val="DefaultParagraphFont"/>
    <w:rsid w:val="009678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 w:type="character" w:customStyle="1" w:styleId="apple-converted-space">
    <w:name w:val="apple-converted-space"/>
    <w:basedOn w:val="DefaultParagraphFont"/>
    <w:rsid w:val="00967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1251">
      <w:bodyDiv w:val="1"/>
      <w:marLeft w:val="0"/>
      <w:marRight w:val="0"/>
      <w:marTop w:val="0"/>
      <w:marBottom w:val="0"/>
      <w:divBdr>
        <w:top w:val="none" w:sz="0" w:space="0" w:color="auto"/>
        <w:left w:val="none" w:sz="0" w:space="0" w:color="auto"/>
        <w:bottom w:val="none" w:sz="0" w:space="0" w:color="auto"/>
        <w:right w:val="none" w:sz="0" w:space="0" w:color="auto"/>
      </w:divBdr>
    </w:div>
    <w:div w:id="157229432">
      <w:bodyDiv w:val="1"/>
      <w:marLeft w:val="0"/>
      <w:marRight w:val="0"/>
      <w:marTop w:val="0"/>
      <w:marBottom w:val="0"/>
      <w:divBdr>
        <w:top w:val="none" w:sz="0" w:space="0" w:color="auto"/>
        <w:left w:val="none" w:sz="0" w:space="0" w:color="auto"/>
        <w:bottom w:val="none" w:sz="0" w:space="0" w:color="auto"/>
        <w:right w:val="none" w:sz="0" w:space="0" w:color="auto"/>
      </w:divBdr>
      <w:divsChild>
        <w:div w:id="1586381518">
          <w:marLeft w:val="0"/>
          <w:marRight w:val="0"/>
          <w:marTop w:val="0"/>
          <w:marBottom w:val="0"/>
          <w:divBdr>
            <w:top w:val="none" w:sz="0" w:space="0" w:color="auto"/>
            <w:left w:val="none" w:sz="0" w:space="0" w:color="auto"/>
            <w:bottom w:val="none" w:sz="0" w:space="0" w:color="auto"/>
            <w:right w:val="none" w:sz="0" w:space="0" w:color="auto"/>
          </w:divBdr>
        </w:div>
        <w:div w:id="1233924630">
          <w:marLeft w:val="0"/>
          <w:marRight w:val="0"/>
          <w:marTop w:val="0"/>
          <w:marBottom w:val="0"/>
          <w:divBdr>
            <w:top w:val="none" w:sz="0" w:space="0" w:color="auto"/>
            <w:left w:val="none" w:sz="0" w:space="0" w:color="auto"/>
            <w:bottom w:val="none" w:sz="0" w:space="0" w:color="auto"/>
            <w:right w:val="none" w:sz="0" w:space="0" w:color="auto"/>
          </w:divBdr>
          <w:divsChild>
            <w:div w:id="1272476315">
              <w:marLeft w:val="0"/>
              <w:marRight w:val="0"/>
              <w:marTop w:val="0"/>
              <w:marBottom w:val="0"/>
              <w:divBdr>
                <w:top w:val="none" w:sz="0" w:space="0" w:color="auto"/>
                <w:left w:val="none" w:sz="0" w:space="0" w:color="auto"/>
                <w:bottom w:val="none" w:sz="0" w:space="0" w:color="auto"/>
                <w:right w:val="none" w:sz="0" w:space="0" w:color="auto"/>
              </w:divBdr>
              <w:divsChild>
                <w:div w:id="1700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9351">
      <w:bodyDiv w:val="1"/>
      <w:marLeft w:val="0"/>
      <w:marRight w:val="0"/>
      <w:marTop w:val="0"/>
      <w:marBottom w:val="0"/>
      <w:divBdr>
        <w:top w:val="none" w:sz="0" w:space="0" w:color="auto"/>
        <w:left w:val="none" w:sz="0" w:space="0" w:color="auto"/>
        <w:bottom w:val="none" w:sz="0" w:space="0" w:color="auto"/>
        <w:right w:val="none" w:sz="0" w:space="0" w:color="auto"/>
      </w:divBdr>
    </w:div>
    <w:div w:id="227569807">
      <w:bodyDiv w:val="1"/>
      <w:marLeft w:val="0"/>
      <w:marRight w:val="0"/>
      <w:marTop w:val="0"/>
      <w:marBottom w:val="0"/>
      <w:divBdr>
        <w:top w:val="none" w:sz="0" w:space="0" w:color="auto"/>
        <w:left w:val="none" w:sz="0" w:space="0" w:color="auto"/>
        <w:bottom w:val="none" w:sz="0" w:space="0" w:color="auto"/>
        <w:right w:val="none" w:sz="0" w:space="0" w:color="auto"/>
      </w:divBdr>
    </w:div>
    <w:div w:id="302122512">
      <w:bodyDiv w:val="1"/>
      <w:marLeft w:val="0"/>
      <w:marRight w:val="0"/>
      <w:marTop w:val="0"/>
      <w:marBottom w:val="0"/>
      <w:divBdr>
        <w:top w:val="none" w:sz="0" w:space="0" w:color="auto"/>
        <w:left w:val="none" w:sz="0" w:space="0" w:color="auto"/>
        <w:bottom w:val="none" w:sz="0" w:space="0" w:color="auto"/>
        <w:right w:val="none" w:sz="0" w:space="0" w:color="auto"/>
      </w:divBdr>
      <w:divsChild>
        <w:div w:id="1894929561">
          <w:marLeft w:val="0"/>
          <w:marRight w:val="0"/>
          <w:marTop w:val="0"/>
          <w:marBottom w:val="0"/>
          <w:divBdr>
            <w:top w:val="none" w:sz="0" w:space="0" w:color="auto"/>
            <w:left w:val="none" w:sz="0" w:space="0" w:color="auto"/>
            <w:bottom w:val="none" w:sz="0" w:space="0" w:color="auto"/>
            <w:right w:val="none" w:sz="0" w:space="0" w:color="auto"/>
          </w:divBdr>
          <w:divsChild>
            <w:div w:id="246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926">
      <w:bodyDiv w:val="1"/>
      <w:marLeft w:val="0"/>
      <w:marRight w:val="0"/>
      <w:marTop w:val="0"/>
      <w:marBottom w:val="0"/>
      <w:divBdr>
        <w:top w:val="none" w:sz="0" w:space="0" w:color="auto"/>
        <w:left w:val="none" w:sz="0" w:space="0" w:color="auto"/>
        <w:bottom w:val="none" w:sz="0" w:space="0" w:color="auto"/>
        <w:right w:val="none" w:sz="0" w:space="0" w:color="auto"/>
      </w:divBdr>
    </w:div>
    <w:div w:id="505708215">
      <w:bodyDiv w:val="1"/>
      <w:marLeft w:val="0"/>
      <w:marRight w:val="0"/>
      <w:marTop w:val="0"/>
      <w:marBottom w:val="0"/>
      <w:divBdr>
        <w:top w:val="none" w:sz="0" w:space="0" w:color="auto"/>
        <w:left w:val="none" w:sz="0" w:space="0" w:color="auto"/>
        <w:bottom w:val="none" w:sz="0" w:space="0" w:color="auto"/>
        <w:right w:val="none" w:sz="0" w:space="0" w:color="auto"/>
      </w:divBdr>
    </w:div>
    <w:div w:id="675889155">
      <w:bodyDiv w:val="1"/>
      <w:marLeft w:val="0"/>
      <w:marRight w:val="0"/>
      <w:marTop w:val="0"/>
      <w:marBottom w:val="0"/>
      <w:divBdr>
        <w:top w:val="none" w:sz="0" w:space="0" w:color="auto"/>
        <w:left w:val="none" w:sz="0" w:space="0" w:color="auto"/>
        <w:bottom w:val="none" w:sz="0" w:space="0" w:color="auto"/>
        <w:right w:val="none" w:sz="0" w:space="0" w:color="auto"/>
      </w:divBdr>
    </w:div>
    <w:div w:id="738091299">
      <w:bodyDiv w:val="1"/>
      <w:marLeft w:val="0"/>
      <w:marRight w:val="0"/>
      <w:marTop w:val="0"/>
      <w:marBottom w:val="0"/>
      <w:divBdr>
        <w:top w:val="none" w:sz="0" w:space="0" w:color="auto"/>
        <w:left w:val="none" w:sz="0" w:space="0" w:color="auto"/>
        <w:bottom w:val="none" w:sz="0" w:space="0" w:color="auto"/>
        <w:right w:val="none" w:sz="0" w:space="0" w:color="auto"/>
      </w:divBdr>
    </w:div>
    <w:div w:id="826478145">
      <w:bodyDiv w:val="1"/>
      <w:marLeft w:val="0"/>
      <w:marRight w:val="0"/>
      <w:marTop w:val="0"/>
      <w:marBottom w:val="0"/>
      <w:divBdr>
        <w:top w:val="none" w:sz="0" w:space="0" w:color="auto"/>
        <w:left w:val="none" w:sz="0" w:space="0" w:color="auto"/>
        <w:bottom w:val="none" w:sz="0" w:space="0" w:color="auto"/>
        <w:right w:val="none" w:sz="0" w:space="0" w:color="auto"/>
      </w:divBdr>
    </w:div>
    <w:div w:id="1020469823">
      <w:bodyDiv w:val="1"/>
      <w:marLeft w:val="0"/>
      <w:marRight w:val="0"/>
      <w:marTop w:val="0"/>
      <w:marBottom w:val="0"/>
      <w:divBdr>
        <w:top w:val="none" w:sz="0" w:space="0" w:color="auto"/>
        <w:left w:val="none" w:sz="0" w:space="0" w:color="auto"/>
        <w:bottom w:val="none" w:sz="0" w:space="0" w:color="auto"/>
        <w:right w:val="none" w:sz="0" w:space="0" w:color="auto"/>
      </w:divBdr>
    </w:div>
    <w:div w:id="1207909362">
      <w:bodyDiv w:val="1"/>
      <w:marLeft w:val="0"/>
      <w:marRight w:val="0"/>
      <w:marTop w:val="0"/>
      <w:marBottom w:val="0"/>
      <w:divBdr>
        <w:top w:val="none" w:sz="0" w:space="0" w:color="auto"/>
        <w:left w:val="none" w:sz="0" w:space="0" w:color="auto"/>
        <w:bottom w:val="none" w:sz="0" w:space="0" w:color="auto"/>
        <w:right w:val="none" w:sz="0" w:space="0" w:color="auto"/>
      </w:divBdr>
    </w:div>
    <w:div w:id="1223326312">
      <w:bodyDiv w:val="1"/>
      <w:marLeft w:val="0"/>
      <w:marRight w:val="0"/>
      <w:marTop w:val="0"/>
      <w:marBottom w:val="0"/>
      <w:divBdr>
        <w:top w:val="none" w:sz="0" w:space="0" w:color="auto"/>
        <w:left w:val="none" w:sz="0" w:space="0" w:color="auto"/>
        <w:bottom w:val="none" w:sz="0" w:space="0" w:color="auto"/>
        <w:right w:val="none" w:sz="0" w:space="0" w:color="auto"/>
      </w:divBdr>
    </w:div>
    <w:div w:id="1322851961">
      <w:bodyDiv w:val="1"/>
      <w:marLeft w:val="0"/>
      <w:marRight w:val="0"/>
      <w:marTop w:val="0"/>
      <w:marBottom w:val="0"/>
      <w:divBdr>
        <w:top w:val="none" w:sz="0" w:space="0" w:color="auto"/>
        <w:left w:val="none" w:sz="0" w:space="0" w:color="auto"/>
        <w:bottom w:val="none" w:sz="0" w:space="0" w:color="auto"/>
        <w:right w:val="none" w:sz="0" w:space="0" w:color="auto"/>
      </w:divBdr>
    </w:div>
    <w:div w:id="1505898901">
      <w:bodyDiv w:val="1"/>
      <w:marLeft w:val="0"/>
      <w:marRight w:val="0"/>
      <w:marTop w:val="0"/>
      <w:marBottom w:val="0"/>
      <w:divBdr>
        <w:top w:val="none" w:sz="0" w:space="0" w:color="auto"/>
        <w:left w:val="none" w:sz="0" w:space="0" w:color="auto"/>
        <w:bottom w:val="none" w:sz="0" w:space="0" w:color="auto"/>
        <w:right w:val="none" w:sz="0" w:space="0" w:color="auto"/>
      </w:divBdr>
    </w:div>
    <w:div w:id="1582258129">
      <w:bodyDiv w:val="1"/>
      <w:marLeft w:val="0"/>
      <w:marRight w:val="0"/>
      <w:marTop w:val="0"/>
      <w:marBottom w:val="0"/>
      <w:divBdr>
        <w:top w:val="none" w:sz="0" w:space="0" w:color="auto"/>
        <w:left w:val="none" w:sz="0" w:space="0" w:color="auto"/>
        <w:bottom w:val="none" w:sz="0" w:space="0" w:color="auto"/>
        <w:right w:val="none" w:sz="0" w:space="0" w:color="auto"/>
      </w:divBdr>
    </w:div>
    <w:div w:id="1741828894">
      <w:bodyDiv w:val="1"/>
      <w:marLeft w:val="0"/>
      <w:marRight w:val="0"/>
      <w:marTop w:val="0"/>
      <w:marBottom w:val="0"/>
      <w:divBdr>
        <w:top w:val="none" w:sz="0" w:space="0" w:color="auto"/>
        <w:left w:val="none" w:sz="0" w:space="0" w:color="auto"/>
        <w:bottom w:val="none" w:sz="0" w:space="0" w:color="auto"/>
        <w:right w:val="none" w:sz="0" w:space="0" w:color="auto"/>
      </w:divBdr>
    </w:div>
    <w:div w:id="1744915122">
      <w:bodyDiv w:val="1"/>
      <w:marLeft w:val="0"/>
      <w:marRight w:val="0"/>
      <w:marTop w:val="0"/>
      <w:marBottom w:val="0"/>
      <w:divBdr>
        <w:top w:val="none" w:sz="0" w:space="0" w:color="auto"/>
        <w:left w:val="none" w:sz="0" w:space="0" w:color="auto"/>
        <w:bottom w:val="none" w:sz="0" w:space="0" w:color="auto"/>
        <w:right w:val="none" w:sz="0" w:space="0" w:color="auto"/>
      </w:divBdr>
    </w:div>
    <w:div w:id="1752695755">
      <w:bodyDiv w:val="1"/>
      <w:marLeft w:val="0"/>
      <w:marRight w:val="0"/>
      <w:marTop w:val="0"/>
      <w:marBottom w:val="0"/>
      <w:divBdr>
        <w:top w:val="none" w:sz="0" w:space="0" w:color="auto"/>
        <w:left w:val="none" w:sz="0" w:space="0" w:color="auto"/>
        <w:bottom w:val="none" w:sz="0" w:space="0" w:color="auto"/>
        <w:right w:val="none" w:sz="0" w:space="0" w:color="auto"/>
      </w:divBdr>
    </w:div>
    <w:div w:id="1760831279">
      <w:bodyDiv w:val="1"/>
      <w:marLeft w:val="0"/>
      <w:marRight w:val="0"/>
      <w:marTop w:val="0"/>
      <w:marBottom w:val="0"/>
      <w:divBdr>
        <w:top w:val="none" w:sz="0" w:space="0" w:color="auto"/>
        <w:left w:val="none" w:sz="0" w:space="0" w:color="auto"/>
        <w:bottom w:val="none" w:sz="0" w:space="0" w:color="auto"/>
        <w:right w:val="none" w:sz="0" w:space="0" w:color="auto"/>
      </w:divBdr>
    </w:div>
    <w:div w:id="1887375835">
      <w:bodyDiv w:val="1"/>
      <w:marLeft w:val="0"/>
      <w:marRight w:val="0"/>
      <w:marTop w:val="0"/>
      <w:marBottom w:val="0"/>
      <w:divBdr>
        <w:top w:val="none" w:sz="0" w:space="0" w:color="auto"/>
        <w:left w:val="none" w:sz="0" w:space="0" w:color="auto"/>
        <w:bottom w:val="none" w:sz="0" w:space="0" w:color="auto"/>
        <w:right w:val="none" w:sz="0" w:space="0" w:color="auto"/>
      </w:divBdr>
    </w:div>
    <w:div w:id="2128086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ist.mailigen.com/track/click?u=81bbc14c23dd32f9af6d4e19af3eb7ac&amp;id=3ea39c80&amp;e=" TargetMode="External"/><Relationship Id="rId10" Type="http://schemas.openxmlformats.org/officeDocument/2006/relationships/hyperlink" Target="https://list.mailigen.com/track/click?u=81bbc14c23dd32f9af6d4e19af3eb7ac&amp;id=50981e89&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341F3-BA4D-2549-A476-B5AE3ACB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2</cp:revision>
  <cp:lastPrinted>2018-09-20T13:33:00Z</cp:lastPrinted>
  <dcterms:created xsi:type="dcterms:W3CDTF">2019-01-03T21:42:00Z</dcterms:created>
  <dcterms:modified xsi:type="dcterms:W3CDTF">2019-01-03T21:42:00Z</dcterms:modified>
</cp:coreProperties>
</file>